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70B" w:rsidRDefault="00214CB8">
      <w:pPr>
        <w:pStyle w:val="GvdeMetni"/>
        <w:ind w:left="2427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3019425" cy="2057400"/>
            <wp:effectExtent l="0" t="0" r="952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609" cy="2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70B" w:rsidRDefault="000E670B">
      <w:pPr>
        <w:pStyle w:val="GvdeMetni"/>
        <w:rPr>
          <w:sz w:val="20"/>
        </w:rPr>
      </w:pPr>
    </w:p>
    <w:p w:rsidR="000E670B" w:rsidRDefault="000E670B">
      <w:pPr>
        <w:pStyle w:val="GvdeMetni"/>
        <w:rPr>
          <w:sz w:val="20"/>
        </w:rPr>
      </w:pPr>
    </w:p>
    <w:p w:rsidR="000E670B" w:rsidRDefault="000E670B">
      <w:pPr>
        <w:pStyle w:val="GvdeMetni"/>
        <w:rPr>
          <w:sz w:val="20"/>
        </w:rPr>
      </w:pPr>
    </w:p>
    <w:p w:rsidR="000E670B" w:rsidRDefault="00214CB8" w:rsidP="00E15CBB">
      <w:pPr>
        <w:pStyle w:val="KonuBal"/>
        <w:spacing w:before="84" w:line="276" w:lineRule="auto"/>
        <w:ind w:left="423"/>
        <w:rPr>
          <w:b w:val="0"/>
          <w:sz w:val="44"/>
        </w:rPr>
      </w:pPr>
      <w:r>
        <w:t>ÖZEL ÇOCUKLARA ÖZEL MEKTUPLAR SEÇKİSİ</w:t>
      </w:r>
      <w:r>
        <w:rPr>
          <w:spacing w:val="-97"/>
        </w:rPr>
        <w:t xml:space="preserve"> </w:t>
      </w:r>
      <w:r>
        <w:t>ŞARTNAMESİ</w:t>
      </w:r>
    </w:p>
    <w:p w:rsidR="000E670B" w:rsidRDefault="00E15CBB">
      <w:pPr>
        <w:pStyle w:val="Balk1"/>
        <w:spacing w:before="69"/>
        <w:ind w:left="939"/>
      </w:pPr>
      <w:r>
        <w:rPr>
          <w:u w:val="thick"/>
        </w:rPr>
        <w:t>A</w:t>
      </w:r>
      <w:r w:rsidR="00214CB8">
        <w:rPr>
          <w:u w:val="thick"/>
        </w:rPr>
        <w:t>MAÇ:</w:t>
      </w:r>
    </w:p>
    <w:p w:rsidR="000E670B" w:rsidRDefault="000E670B">
      <w:pPr>
        <w:pStyle w:val="GvdeMetni"/>
        <w:spacing w:before="7"/>
        <w:rPr>
          <w:b/>
          <w:sz w:val="16"/>
        </w:rPr>
      </w:pPr>
    </w:p>
    <w:p w:rsidR="000E670B" w:rsidRDefault="00214CB8">
      <w:pPr>
        <w:pStyle w:val="GvdeMetni"/>
        <w:spacing w:before="90" w:line="276" w:lineRule="auto"/>
        <w:ind w:left="939" w:right="946" w:firstLine="600"/>
        <w:jc w:val="both"/>
      </w:pPr>
      <w:r>
        <w:t>Bu şartnamenin amacı; 10-16 Mayıs Engelliler Haftası münasebetiyle Millî Eğitim</w:t>
      </w:r>
      <w:r>
        <w:rPr>
          <w:spacing w:val="1"/>
        </w:rPr>
        <w:t xml:space="preserve"> </w:t>
      </w:r>
      <w:r>
        <w:t>Bakanlığına bağlı Türkiye geneli resmî/özel ilkokul, ortaokul ve imam hatip ortaokullarında</w:t>
      </w:r>
      <w:r>
        <w:rPr>
          <w:spacing w:val="1"/>
        </w:rPr>
        <w:t xml:space="preserve"> </w:t>
      </w:r>
      <w:r>
        <w:t>öğrenim gören öğrencilere yönelik nitelikli bir etkinlik gerçekleştirerek özel eğitim alanına</w:t>
      </w:r>
      <w:r>
        <w:rPr>
          <w:spacing w:val="1"/>
        </w:rPr>
        <w:t xml:space="preserve"> </w:t>
      </w:r>
      <w:r>
        <w:t>ilişkin farkındalığın ve duyarlılığın artırılmasına katkı sağlamak için “Özel Çocuklara Özel</w:t>
      </w:r>
      <w:r>
        <w:rPr>
          <w:spacing w:val="1"/>
        </w:rPr>
        <w:t xml:space="preserve"> </w:t>
      </w:r>
      <w:r>
        <w:t>Mektuplar”</w:t>
      </w:r>
      <w:r>
        <w:rPr>
          <w:spacing w:val="-2"/>
        </w:rPr>
        <w:t xml:space="preserve"> </w:t>
      </w:r>
      <w:r>
        <w:t>konulu seçkiye</w:t>
      </w:r>
      <w:r>
        <w:rPr>
          <w:spacing w:val="-1"/>
        </w:rPr>
        <w:t xml:space="preserve"> </w:t>
      </w:r>
      <w:r>
        <w:t>ilişkin usul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esasları</w:t>
      </w:r>
      <w:r>
        <w:rPr>
          <w:spacing w:val="-12"/>
        </w:rPr>
        <w:t xml:space="preserve"> </w:t>
      </w:r>
      <w:r>
        <w:t>belirlemektir.</w:t>
      </w:r>
    </w:p>
    <w:p w:rsidR="000E670B" w:rsidRDefault="000E670B">
      <w:pPr>
        <w:pStyle w:val="GvdeMetni"/>
        <w:spacing w:before="7"/>
        <w:rPr>
          <w:sz w:val="33"/>
        </w:rPr>
      </w:pPr>
    </w:p>
    <w:p w:rsidR="000E670B" w:rsidRDefault="00214CB8">
      <w:pPr>
        <w:pStyle w:val="Balk1"/>
        <w:ind w:left="939"/>
      </w:pPr>
      <w:bookmarkStart w:id="0" w:name="GENEL_KATILIM_ŞARTLARI:"/>
      <w:bookmarkEnd w:id="0"/>
      <w:r>
        <w:rPr>
          <w:u w:val="thick"/>
        </w:rPr>
        <w:t>GENEL</w:t>
      </w:r>
      <w:r>
        <w:rPr>
          <w:spacing w:val="-5"/>
          <w:u w:val="thick"/>
        </w:rPr>
        <w:t xml:space="preserve"> </w:t>
      </w:r>
      <w:r>
        <w:rPr>
          <w:u w:val="thick"/>
        </w:rPr>
        <w:t>KATILIM</w:t>
      </w:r>
      <w:r>
        <w:rPr>
          <w:spacing w:val="-5"/>
          <w:u w:val="thick"/>
        </w:rPr>
        <w:t xml:space="preserve"> </w:t>
      </w:r>
      <w:r>
        <w:rPr>
          <w:u w:val="thick"/>
        </w:rPr>
        <w:t>ŞARTLARI:</w:t>
      </w:r>
    </w:p>
    <w:p w:rsidR="000E670B" w:rsidRDefault="000E670B">
      <w:pPr>
        <w:pStyle w:val="GvdeMetni"/>
        <w:spacing w:before="6"/>
        <w:rPr>
          <w:b/>
        </w:rPr>
      </w:pPr>
    </w:p>
    <w:p w:rsidR="000E670B" w:rsidRDefault="00214CB8">
      <w:pPr>
        <w:pStyle w:val="ListeParagraf"/>
        <w:numPr>
          <w:ilvl w:val="0"/>
          <w:numId w:val="1"/>
        </w:numPr>
        <w:tabs>
          <w:tab w:val="left" w:pos="1540"/>
        </w:tabs>
        <w:spacing w:before="1" w:line="271" w:lineRule="auto"/>
        <w:ind w:right="948" w:firstLine="424"/>
        <w:rPr>
          <w:sz w:val="24"/>
        </w:rPr>
      </w:pPr>
      <w:r>
        <w:rPr>
          <w:spacing w:val="-1"/>
          <w:sz w:val="24"/>
        </w:rPr>
        <w:t>Seçkiye,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Millî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Eğitim</w:t>
      </w:r>
      <w:r>
        <w:rPr>
          <w:spacing w:val="-14"/>
          <w:sz w:val="24"/>
        </w:rPr>
        <w:t xml:space="preserve"> </w:t>
      </w:r>
      <w:r>
        <w:rPr>
          <w:sz w:val="24"/>
        </w:rPr>
        <w:t>Bakanlığına</w:t>
      </w:r>
      <w:r>
        <w:rPr>
          <w:spacing w:val="-16"/>
          <w:sz w:val="24"/>
        </w:rPr>
        <w:t xml:space="preserve"> </w:t>
      </w:r>
      <w:r>
        <w:rPr>
          <w:sz w:val="24"/>
        </w:rPr>
        <w:t>bağlı</w:t>
      </w:r>
      <w:r>
        <w:rPr>
          <w:spacing w:val="-15"/>
          <w:sz w:val="24"/>
        </w:rPr>
        <w:t xml:space="preserve"> </w:t>
      </w:r>
      <w:r>
        <w:rPr>
          <w:sz w:val="24"/>
        </w:rPr>
        <w:t>tüm</w:t>
      </w:r>
      <w:r>
        <w:rPr>
          <w:spacing w:val="-14"/>
          <w:sz w:val="24"/>
        </w:rPr>
        <w:t xml:space="preserve"> </w:t>
      </w:r>
      <w:r>
        <w:rPr>
          <w:sz w:val="24"/>
        </w:rPr>
        <w:t>resmî/özel;</w:t>
      </w:r>
      <w:r>
        <w:rPr>
          <w:spacing w:val="-14"/>
          <w:sz w:val="24"/>
        </w:rPr>
        <w:t xml:space="preserve"> </w:t>
      </w:r>
      <w:r>
        <w:rPr>
          <w:sz w:val="24"/>
        </w:rPr>
        <w:t>ilkokul,</w:t>
      </w:r>
      <w:r>
        <w:rPr>
          <w:spacing w:val="-15"/>
          <w:sz w:val="24"/>
        </w:rPr>
        <w:t xml:space="preserve"> </w:t>
      </w:r>
      <w:r>
        <w:rPr>
          <w:sz w:val="24"/>
        </w:rPr>
        <w:t>ortaokul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imam</w:t>
      </w:r>
      <w:r>
        <w:rPr>
          <w:spacing w:val="-14"/>
          <w:sz w:val="24"/>
        </w:rPr>
        <w:t xml:space="preserve"> </w:t>
      </w:r>
      <w:r>
        <w:rPr>
          <w:sz w:val="24"/>
        </w:rPr>
        <w:t>hatip</w:t>
      </w:r>
      <w:r>
        <w:rPr>
          <w:spacing w:val="-57"/>
          <w:sz w:val="24"/>
        </w:rPr>
        <w:t xml:space="preserve"> </w:t>
      </w:r>
      <w:r>
        <w:rPr>
          <w:sz w:val="24"/>
        </w:rPr>
        <w:t>ortaokullarındaki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1"/>
          <w:sz w:val="24"/>
        </w:rPr>
        <w:t xml:space="preserve"> </w:t>
      </w:r>
      <w:r>
        <w:rPr>
          <w:sz w:val="24"/>
        </w:rPr>
        <w:t>katılabileceklerdir.</w:t>
      </w:r>
    </w:p>
    <w:p w:rsidR="000E670B" w:rsidRDefault="00214CB8">
      <w:pPr>
        <w:pStyle w:val="ListeParagraf"/>
        <w:numPr>
          <w:ilvl w:val="0"/>
          <w:numId w:val="1"/>
        </w:numPr>
        <w:tabs>
          <w:tab w:val="left" w:pos="1540"/>
        </w:tabs>
        <w:spacing w:before="89"/>
        <w:ind w:left="1539" w:right="0"/>
        <w:rPr>
          <w:sz w:val="24"/>
        </w:rPr>
      </w:pPr>
      <w:r>
        <w:rPr>
          <w:spacing w:val="-1"/>
          <w:sz w:val="24"/>
        </w:rPr>
        <w:t>Her öğrenci</w:t>
      </w:r>
      <w:r>
        <w:rPr>
          <w:sz w:val="24"/>
        </w:rPr>
        <w:t xml:space="preserve"> seçkiye yalnız</w:t>
      </w:r>
      <w:r>
        <w:rPr>
          <w:spacing w:val="-1"/>
          <w:sz w:val="24"/>
        </w:rPr>
        <w:t xml:space="preserve"> </w:t>
      </w:r>
      <w:r>
        <w:rPr>
          <w:sz w:val="24"/>
        </w:rPr>
        <w:t>bir eserle</w:t>
      </w:r>
      <w:r>
        <w:rPr>
          <w:spacing w:val="-18"/>
          <w:sz w:val="24"/>
        </w:rPr>
        <w:t xml:space="preserve"> </w:t>
      </w:r>
      <w:r>
        <w:rPr>
          <w:sz w:val="24"/>
        </w:rPr>
        <w:t>katılabilecektir.</w:t>
      </w:r>
    </w:p>
    <w:p w:rsidR="000E670B" w:rsidRDefault="00214CB8">
      <w:pPr>
        <w:pStyle w:val="ListeParagraf"/>
        <w:numPr>
          <w:ilvl w:val="0"/>
          <w:numId w:val="1"/>
        </w:numPr>
        <w:tabs>
          <w:tab w:val="left" w:pos="1540"/>
        </w:tabs>
        <w:spacing w:before="183" w:line="273" w:lineRule="auto"/>
        <w:ind w:right="946" w:firstLine="424"/>
        <w:rPr>
          <w:sz w:val="24"/>
        </w:rPr>
      </w:pPr>
      <w:r>
        <w:rPr>
          <w:sz w:val="24"/>
        </w:rPr>
        <w:t>Yazılacak mektupların her yönüyle özgün olması gerekmektedir. Mektupların daha</w:t>
      </w:r>
      <w:r>
        <w:rPr>
          <w:spacing w:val="1"/>
          <w:sz w:val="24"/>
        </w:rPr>
        <w:t xml:space="preserve"> </w:t>
      </w:r>
      <w:r>
        <w:rPr>
          <w:sz w:val="24"/>
        </w:rPr>
        <w:t>önce hiçbir mecrada yayınlanmamış olması şartı bulunmaktadır. Mektubun tamamı ya da bir</w:t>
      </w:r>
      <w:r>
        <w:rPr>
          <w:spacing w:val="-57"/>
          <w:sz w:val="24"/>
        </w:rPr>
        <w:t xml:space="preserve"> </w:t>
      </w:r>
      <w:r>
        <w:rPr>
          <w:sz w:val="24"/>
        </w:rPr>
        <w:t>bölümü basın-yayın organı veya herhangi bir mecradan kopyalanmış ya da alıntı yapılmış ise</w:t>
      </w:r>
      <w:r>
        <w:rPr>
          <w:spacing w:val="-58"/>
          <w:sz w:val="24"/>
        </w:rPr>
        <w:t xml:space="preserve"> </w:t>
      </w:r>
      <w:r>
        <w:rPr>
          <w:sz w:val="24"/>
        </w:rPr>
        <w:t>mektup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değerlendirilmeye</w:t>
      </w:r>
      <w:r>
        <w:rPr>
          <w:spacing w:val="-1"/>
          <w:sz w:val="24"/>
        </w:rPr>
        <w:t xml:space="preserve"> </w:t>
      </w:r>
      <w:r>
        <w:rPr>
          <w:sz w:val="24"/>
        </w:rPr>
        <w:t>alınmayacak/derece aldıysa</w:t>
      </w:r>
      <w:r>
        <w:rPr>
          <w:spacing w:val="-1"/>
          <w:sz w:val="24"/>
        </w:rPr>
        <w:t xml:space="preserve"> </w:t>
      </w:r>
      <w:r>
        <w:rPr>
          <w:sz w:val="24"/>
        </w:rPr>
        <w:t>iptal</w:t>
      </w:r>
      <w:r>
        <w:rPr>
          <w:spacing w:val="-3"/>
          <w:sz w:val="24"/>
        </w:rPr>
        <w:t xml:space="preserve"> </w:t>
      </w:r>
      <w:r>
        <w:rPr>
          <w:sz w:val="24"/>
        </w:rPr>
        <w:t>edilecektir.</w:t>
      </w:r>
    </w:p>
    <w:p w:rsidR="000E670B" w:rsidRDefault="00214CB8">
      <w:pPr>
        <w:pStyle w:val="ListeParagraf"/>
        <w:numPr>
          <w:ilvl w:val="0"/>
          <w:numId w:val="1"/>
        </w:numPr>
        <w:tabs>
          <w:tab w:val="left" w:pos="1540"/>
        </w:tabs>
        <w:spacing w:before="37" w:line="271" w:lineRule="auto"/>
        <w:ind w:right="949" w:firstLine="424"/>
        <w:rPr>
          <w:sz w:val="24"/>
        </w:rPr>
      </w:pPr>
      <w:r>
        <w:rPr>
          <w:sz w:val="24"/>
        </w:rPr>
        <w:t>ğrenci bilgisi (adı, soyadı, sınıfı, şubesi, okul adı, ilçe ve il) mektubun ilk sayfasının</w:t>
      </w:r>
      <w:r>
        <w:rPr>
          <w:spacing w:val="1"/>
          <w:sz w:val="24"/>
        </w:rPr>
        <w:t xml:space="preserve"> </w:t>
      </w:r>
      <w:r>
        <w:rPr>
          <w:sz w:val="24"/>
        </w:rPr>
        <w:t>sol</w:t>
      </w:r>
      <w:r>
        <w:rPr>
          <w:spacing w:val="-1"/>
          <w:sz w:val="24"/>
        </w:rPr>
        <w:t xml:space="preserve"> </w:t>
      </w:r>
      <w:r>
        <w:rPr>
          <w:sz w:val="24"/>
        </w:rPr>
        <w:t>üst köşesinde</w:t>
      </w:r>
      <w:r>
        <w:rPr>
          <w:spacing w:val="-1"/>
          <w:sz w:val="24"/>
        </w:rPr>
        <w:t xml:space="preserve"> </w:t>
      </w:r>
      <w:r>
        <w:rPr>
          <w:sz w:val="24"/>
        </w:rPr>
        <w:t>yer</w:t>
      </w:r>
      <w:r>
        <w:rPr>
          <w:spacing w:val="-4"/>
          <w:sz w:val="24"/>
        </w:rPr>
        <w:t xml:space="preserve"> </w:t>
      </w:r>
      <w:r>
        <w:rPr>
          <w:sz w:val="24"/>
        </w:rPr>
        <w:t>alacaktır.</w:t>
      </w:r>
    </w:p>
    <w:p w:rsidR="000E670B" w:rsidRDefault="00214CB8">
      <w:pPr>
        <w:pStyle w:val="ListeParagraf"/>
        <w:numPr>
          <w:ilvl w:val="0"/>
          <w:numId w:val="1"/>
        </w:numPr>
        <w:tabs>
          <w:tab w:val="left" w:pos="1540"/>
        </w:tabs>
        <w:spacing w:before="37"/>
        <w:ind w:left="1539" w:right="0"/>
        <w:rPr>
          <w:sz w:val="24"/>
        </w:rPr>
      </w:pPr>
      <w:r>
        <w:rPr>
          <w:sz w:val="24"/>
        </w:rPr>
        <w:t>Seçkiye</w:t>
      </w:r>
      <w:r>
        <w:rPr>
          <w:spacing w:val="-12"/>
          <w:sz w:val="24"/>
        </w:rPr>
        <w:t xml:space="preserve"> </w:t>
      </w:r>
      <w:r>
        <w:rPr>
          <w:sz w:val="24"/>
        </w:rPr>
        <w:t>başvuru</w:t>
      </w:r>
      <w:r>
        <w:rPr>
          <w:spacing w:val="-10"/>
          <w:sz w:val="24"/>
        </w:rPr>
        <w:t xml:space="preserve"> </w:t>
      </w:r>
      <w:r>
        <w:rPr>
          <w:sz w:val="24"/>
        </w:rPr>
        <w:t>yapanlar</w:t>
      </w:r>
      <w:r>
        <w:rPr>
          <w:spacing w:val="-10"/>
          <w:sz w:val="24"/>
        </w:rPr>
        <w:t xml:space="preserve"> </w:t>
      </w:r>
      <w:r>
        <w:rPr>
          <w:sz w:val="24"/>
        </w:rPr>
        <w:t>eserlerini;</w:t>
      </w:r>
    </w:p>
    <w:p w:rsidR="000E670B" w:rsidRDefault="00214CB8">
      <w:pPr>
        <w:pStyle w:val="GvdeMetni"/>
        <w:spacing w:before="182"/>
        <w:ind w:left="1364"/>
      </w:pPr>
      <w:r>
        <w:t>Türk</w:t>
      </w:r>
      <w:r>
        <w:rPr>
          <w:spacing w:val="-2"/>
        </w:rPr>
        <w:t xml:space="preserve"> </w:t>
      </w:r>
      <w:r>
        <w:t>Dil</w:t>
      </w:r>
      <w:r>
        <w:rPr>
          <w:spacing w:val="-1"/>
        </w:rPr>
        <w:t xml:space="preserve"> </w:t>
      </w:r>
      <w:r>
        <w:t>Kurumu</w:t>
      </w:r>
      <w:r>
        <w:rPr>
          <w:spacing w:val="-2"/>
        </w:rPr>
        <w:t xml:space="preserve"> </w:t>
      </w:r>
      <w:r>
        <w:t>Yazım</w:t>
      </w:r>
      <w:r>
        <w:rPr>
          <w:spacing w:val="-2"/>
        </w:rPr>
        <w:t xml:space="preserve"> </w:t>
      </w:r>
      <w:r>
        <w:t>Kılavuzu’na</w:t>
      </w:r>
      <w:r>
        <w:rPr>
          <w:spacing w:val="-2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şekilde,</w:t>
      </w:r>
    </w:p>
    <w:p w:rsidR="00E15CBB" w:rsidRDefault="00214CB8" w:rsidP="00E15CBB">
      <w:pPr>
        <w:pStyle w:val="GvdeMetni"/>
        <w:spacing w:before="182" w:line="276" w:lineRule="auto"/>
        <w:ind w:left="939" w:right="948" w:firstLine="424"/>
        <w:jc w:val="both"/>
      </w:pPr>
      <w:r>
        <w:t>A-4 kâğıt boyutu ebadında, Times New Roman karakteriyle 12 punto büyüklüğünde,</w:t>
      </w:r>
      <w:r>
        <w:rPr>
          <w:spacing w:val="1"/>
        </w:rPr>
        <w:t xml:space="preserve"> </w:t>
      </w:r>
      <w:r>
        <w:t>sayfa kenar boşlukları her yandan 2,5 cm boşluk, her satır arası 1,5 nk ve en fazla 2 sayfa</w:t>
      </w:r>
      <w:r>
        <w:rPr>
          <w:spacing w:val="1"/>
        </w:rPr>
        <w:t xml:space="preserve"> </w:t>
      </w:r>
      <w:r>
        <w:t>olacak şekilde word formatında ya da arka yüzleri kullanılmadan beyaz çizgisiz A4 dosya</w:t>
      </w:r>
      <w:r>
        <w:rPr>
          <w:spacing w:val="1"/>
        </w:rPr>
        <w:t xml:space="preserve"> </w:t>
      </w:r>
      <w:r>
        <w:t>kâğıdına (sayfa tamamlandığında diğer bir A4 kâğıdına devam edilecek şekilde) mürekkepli</w:t>
      </w:r>
      <w:r>
        <w:rPr>
          <w:spacing w:val="1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tükenm</w:t>
      </w:r>
      <w:r w:rsidR="00E15CBB">
        <w:t>e</w:t>
      </w:r>
      <w:r>
        <w:t>z</w:t>
      </w:r>
      <w:r>
        <w:rPr>
          <w:spacing w:val="-1"/>
        </w:rPr>
        <w:t xml:space="preserve"> </w:t>
      </w:r>
      <w:r>
        <w:t>kalemle</w:t>
      </w:r>
      <w:r>
        <w:rPr>
          <w:spacing w:val="-1"/>
        </w:rPr>
        <w:t xml:space="preserve"> </w:t>
      </w:r>
      <w:r>
        <w:t>okunaklı olarak elle</w:t>
      </w:r>
      <w:r>
        <w:rPr>
          <w:spacing w:val="-1"/>
        </w:rPr>
        <w:t xml:space="preserve"> </w:t>
      </w:r>
      <w:r>
        <w:t>yazılacaktır.</w:t>
      </w:r>
      <w:bookmarkStart w:id="1" w:name="_GoBack"/>
      <w:bookmarkEnd w:id="1"/>
    </w:p>
    <w:p w:rsidR="000E670B" w:rsidRPr="00E15CBB" w:rsidRDefault="00E15CBB" w:rsidP="00E15CBB">
      <w:pPr>
        <w:pStyle w:val="GvdeMetni"/>
        <w:spacing w:before="182" w:line="276" w:lineRule="auto"/>
        <w:ind w:left="939" w:right="948" w:firstLine="424"/>
        <w:jc w:val="both"/>
        <w:rPr>
          <w:b/>
        </w:rPr>
      </w:pPr>
      <w:r w:rsidRPr="00E15CBB">
        <w:rPr>
          <w:b/>
        </w:rPr>
        <w:t>NOT:YAZILAN MEKTUPLAR 03 MAYIS   2024 CUMA GÜNÜNE KADAR SINIF ÖĞRETMENİNE TESLİM EDİLECEKTİR.</w:t>
      </w:r>
      <w:bookmarkStart w:id="2" w:name="SEÇKİ_TAKVİMİ:"/>
      <w:bookmarkEnd w:id="2"/>
    </w:p>
    <w:p w:rsidR="000E670B" w:rsidRDefault="000E670B">
      <w:pPr>
        <w:pStyle w:val="GvdeMetni"/>
        <w:spacing w:before="4"/>
        <w:rPr>
          <w:b/>
          <w:sz w:val="23"/>
        </w:rPr>
      </w:pPr>
    </w:p>
    <w:sectPr w:rsidR="000E670B">
      <w:pgSz w:w="11930" w:h="16860"/>
      <w:pgMar w:top="1420" w:right="2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56C8E"/>
    <w:multiLevelType w:val="hybridMultilevel"/>
    <w:tmpl w:val="B2748F66"/>
    <w:lvl w:ilvl="0" w:tplc="B90444EC">
      <w:numFmt w:val="bullet"/>
      <w:lvlText w:val=""/>
      <w:lvlJc w:val="left"/>
      <w:pPr>
        <w:ind w:left="939" w:hanging="176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8250D292">
      <w:numFmt w:val="bullet"/>
      <w:lvlText w:val="•"/>
      <w:lvlJc w:val="left"/>
      <w:pPr>
        <w:ind w:left="1928" w:hanging="176"/>
      </w:pPr>
      <w:rPr>
        <w:rFonts w:hint="default"/>
        <w:lang w:val="tr-TR" w:eastAsia="en-US" w:bidi="ar-SA"/>
      </w:rPr>
    </w:lvl>
    <w:lvl w:ilvl="2" w:tplc="CB225EB6">
      <w:numFmt w:val="bullet"/>
      <w:lvlText w:val="•"/>
      <w:lvlJc w:val="left"/>
      <w:pPr>
        <w:ind w:left="2916" w:hanging="176"/>
      </w:pPr>
      <w:rPr>
        <w:rFonts w:hint="default"/>
        <w:lang w:val="tr-TR" w:eastAsia="en-US" w:bidi="ar-SA"/>
      </w:rPr>
    </w:lvl>
    <w:lvl w:ilvl="3" w:tplc="F52C4F28">
      <w:numFmt w:val="bullet"/>
      <w:lvlText w:val="•"/>
      <w:lvlJc w:val="left"/>
      <w:pPr>
        <w:ind w:left="3904" w:hanging="176"/>
      </w:pPr>
      <w:rPr>
        <w:rFonts w:hint="default"/>
        <w:lang w:val="tr-TR" w:eastAsia="en-US" w:bidi="ar-SA"/>
      </w:rPr>
    </w:lvl>
    <w:lvl w:ilvl="4" w:tplc="204A2DFE">
      <w:numFmt w:val="bullet"/>
      <w:lvlText w:val="•"/>
      <w:lvlJc w:val="left"/>
      <w:pPr>
        <w:ind w:left="4892" w:hanging="176"/>
      </w:pPr>
      <w:rPr>
        <w:rFonts w:hint="default"/>
        <w:lang w:val="tr-TR" w:eastAsia="en-US" w:bidi="ar-SA"/>
      </w:rPr>
    </w:lvl>
    <w:lvl w:ilvl="5" w:tplc="C4604B70">
      <w:numFmt w:val="bullet"/>
      <w:lvlText w:val="•"/>
      <w:lvlJc w:val="left"/>
      <w:pPr>
        <w:ind w:left="5880" w:hanging="176"/>
      </w:pPr>
      <w:rPr>
        <w:rFonts w:hint="default"/>
        <w:lang w:val="tr-TR" w:eastAsia="en-US" w:bidi="ar-SA"/>
      </w:rPr>
    </w:lvl>
    <w:lvl w:ilvl="6" w:tplc="60A297DA">
      <w:numFmt w:val="bullet"/>
      <w:lvlText w:val="•"/>
      <w:lvlJc w:val="left"/>
      <w:pPr>
        <w:ind w:left="6868" w:hanging="176"/>
      </w:pPr>
      <w:rPr>
        <w:rFonts w:hint="default"/>
        <w:lang w:val="tr-TR" w:eastAsia="en-US" w:bidi="ar-SA"/>
      </w:rPr>
    </w:lvl>
    <w:lvl w:ilvl="7" w:tplc="1096BEF6">
      <w:numFmt w:val="bullet"/>
      <w:lvlText w:val="•"/>
      <w:lvlJc w:val="left"/>
      <w:pPr>
        <w:ind w:left="7856" w:hanging="176"/>
      </w:pPr>
      <w:rPr>
        <w:rFonts w:hint="default"/>
        <w:lang w:val="tr-TR" w:eastAsia="en-US" w:bidi="ar-SA"/>
      </w:rPr>
    </w:lvl>
    <w:lvl w:ilvl="8" w:tplc="6212A7C4">
      <w:numFmt w:val="bullet"/>
      <w:lvlText w:val="•"/>
      <w:lvlJc w:val="left"/>
      <w:pPr>
        <w:ind w:left="8844" w:hanging="17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0B"/>
    <w:rsid w:val="000E670B"/>
    <w:rsid w:val="00214CB8"/>
    <w:rsid w:val="00E1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DD56"/>
  <w15:docId w15:val="{51E216A7-07EC-4DCC-92E0-EE57D005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080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421" w:right="920"/>
      <w:jc w:val="center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  <w:pPr>
      <w:ind w:left="939" w:right="950" w:firstLine="42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resimsartnamesi</vt:lpstr>
    </vt:vector>
  </TitlesOfParts>
  <Company>NouS/TncTR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resimsartnamesi</dc:title>
  <dc:creator>A.Yaman DURMUSOGLU</dc:creator>
  <cp:lastModifiedBy>Elif Kar</cp:lastModifiedBy>
  <cp:revision>3</cp:revision>
  <dcterms:created xsi:type="dcterms:W3CDTF">2024-04-24T09:04:00Z</dcterms:created>
  <dcterms:modified xsi:type="dcterms:W3CDTF">2024-04-24T09:11:00Z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Word için Acrobat PDFMaker 20</vt:lpwstr>
  </property>
  <property fmtid="{D5CDD505-2E9C-101B-9397-08002B2CF9AE}" pid="4" name="LastSaved">
    <vt:filetime>2024-04-24T00:00:00Z</vt:filetime>
  </property>
</Properties>
</file>